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973F96" w:rsidRPr="00F14A9F" w:rsidRDefault="00973F9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 xml:space="preserve">И.Н. 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973F96" w:rsidRPr="00F14A9F" w:rsidRDefault="00973F9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373310">
        <w:t>2</w:t>
      </w:r>
      <w:r w:rsidR="00130554">
        <w:rPr>
          <w:lang w:val="en-US"/>
        </w:rPr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32346C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№1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№1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6A0AC4" w:rsidRDefault="00373310" w:rsidP="00EA16C3">
      <w:pPr>
        <w:widowControl w:val="0"/>
        <w:ind w:firstLine="540"/>
        <w:jc w:val="both"/>
      </w:pPr>
      <w:r>
        <w:t>6.2</w:t>
      </w:r>
      <w:r w:rsidR="00EA16C3" w:rsidRPr="006A0AC4">
        <w:t>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373310">
        <w:t>3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 w:rsidR="00373310">
        <w:t>3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A2A15" w:rsidRDefault="00180BCB" w:rsidP="00180BCB">
      <w:pPr>
        <w:autoSpaceDE w:val="0"/>
        <w:autoSpaceDN w:val="0"/>
        <w:adjustRightInd w:val="0"/>
        <w:jc w:val="both"/>
      </w:pPr>
      <w:r>
        <w:t xml:space="preserve">Налоговый кодекс Российской Федерации; </w:t>
      </w:r>
      <w:r w:rsidR="00CA7B0E">
        <w:t xml:space="preserve">Гражданский </w:t>
      </w:r>
      <w:hyperlink r:id="rId7" w:history="1">
        <w:r w:rsidR="00CA7B0E">
          <w:rPr>
            <w:color w:val="0000FF"/>
          </w:rPr>
          <w:t>кодекс</w:t>
        </w:r>
      </w:hyperlink>
      <w:r w:rsidR="00CA7B0E">
        <w:t xml:space="preserve"> Российской Федерации;</w:t>
      </w:r>
      <w:r>
        <w:t xml:space="preserve"> </w:t>
      </w:r>
      <w:r w:rsidR="003D35B3" w:rsidRPr="00382004">
        <w:t>Кодекс Российской Федерации об административных правонарушениях;</w:t>
      </w:r>
      <w:r>
        <w:t xml:space="preserve"> </w:t>
      </w:r>
      <w:r w:rsidR="00CA7B0E">
        <w:t xml:space="preserve">Федеральный </w:t>
      </w:r>
      <w:hyperlink r:id="rId8" w:history="1">
        <w:r w:rsidR="00CA7B0E">
          <w:rPr>
            <w:color w:val="0000FF"/>
          </w:rPr>
          <w:t>закон</w:t>
        </w:r>
      </w:hyperlink>
      <w:r w:rsidR="00CA7B0E"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</w:t>
      </w:r>
      <w:r w:rsidR="00CA7B0E">
        <w:lastRenderedPageBreak/>
        <w:t>страховых взносов на обязательное пенсионное, социальное и медицинское страхование";</w:t>
      </w:r>
      <w:r>
        <w:t xml:space="preserve"> </w:t>
      </w:r>
      <w:r w:rsidR="00CA7B0E">
        <w:t xml:space="preserve">Федеральный </w:t>
      </w:r>
      <w:hyperlink r:id="rId9" w:history="1">
        <w:r w:rsidR="00CA7B0E">
          <w:rPr>
            <w:color w:val="0000FF"/>
          </w:rPr>
          <w:t>закон</w:t>
        </w:r>
      </w:hyperlink>
      <w:r w:rsidR="00CA7B0E"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>
        <w:t xml:space="preserve"> </w:t>
      </w:r>
      <w:r w:rsidR="00CA7B0E">
        <w:t xml:space="preserve">Федеральный </w:t>
      </w:r>
      <w:hyperlink r:id="rId10" w:history="1">
        <w:r w:rsidR="00CA7B0E">
          <w:rPr>
            <w:color w:val="0000FF"/>
          </w:rPr>
          <w:t>закон</w:t>
        </w:r>
      </w:hyperlink>
      <w:r w:rsidR="00CA7B0E"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>
        <w:t xml:space="preserve"> </w:t>
      </w:r>
      <w:r w:rsidR="00CA7B0E">
        <w:t xml:space="preserve">Федеральный </w:t>
      </w:r>
      <w:hyperlink r:id="rId11" w:history="1">
        <w:r w:rsidR="00CA7B0E">
          <w:rPr>
            <w:color w:val="0000FF"/>
          </w:rPr>
          <w:t>закон</w:t>
        </w:r>
      </w:hyperlink>
      <w:r w:rsidR="00CA7B0E">
        <w:t xml:space="preserve"> от 1 апреля 1996 г. N 27-ФЗ "Об индивидуальном (персонифицированном) учете в системе обязательного пенсионного страхования";</w:t>
      </w:r>
      <w:r>
        <w:t xml:space="preserve"> </w:t>
      </w:r>
      <w:r w:rsidR="00CA7B0E">
        <w:t xml:space="preserve">Федеральный </w:t>
      </w:r>
      <w:hyperlink r:id="rId12" w:history="1">
        <w:r w:rsidR="00CA7B0E">
          <w:rPr>
            <w:color w:val="0000FF"/>
          </w:rPr>
          <w:t>закон</w:t>
        </w:r>
      </w:hyperlink>
      <w:r w:rsidR="00CA7B0E"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  <w:r>
        <w:t xml:space="preserve"> </w:t>
      </w:r>
      <w:r w:rsidR="00CA7B0E">
        <w:t xml:space="preserve">Федеральный </w:t>
      </w:r>
      <w:hyperlink r:id="rId13" w:history="1">
        <w:r w:rsidR="00CA7B0E">
          <w:rPr>
            <w:color w:val="0000FF"/>
          </w:rPr>
          <w:t>закон</w:t>
        </w:r>
      </w:hyperlink>
      <w:r w:rsidR="00CA7B0E">
        <w:t xml:space="preserve"> от 15 декабря 2001 г. N 167-ФЗ "Об обязательном пенсионном страховании в Российской Федерации";</w:t>
      </w:r>
      <w:r>
        <w:t xml:space="preserve"> </w:t>
      </w:r>
      <w:r w:rsidR="00CA7B0E">
        <w:t xml:space="preserve">Федеральный </w:t>
      </w:r>
      <w:hyperlink r:id="rId14" w:history="1">
        <w:r w:rsidR="00CA7B0E">
          <w:rPr>
            <w:color w:val="0000FF"/>
          </w:rPr>
          <w:t>закон</w:t>
        </w:r>
      </w:hyperlink>
      <w:r w:rsidR="00CA7B0E"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  <w:r>
        <w:t xml:space="preserve"> </w:t>
      </w:r>
      <w:r w:rsidR="00CA7B0E">
        <w:t xml:space="preserve">Федеральный </w:t>
      </w:r>
      <w:hyperlink r:id="rId15" w:history="1">
        <w:r w:rsidR="00CA7B0E">
          <w:rPr>
            <w:color w:val="0000FF"/>
          </w:rPr>
          <w:t>закон</w:t>
        </w:r>
      </w:hyperlink>
      <w:r w:rsidR="00CA7B0E"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  <w:r>
        <w:t xml:space="preserve"> </w:t>
      </w:r>
      <w:r w:rsidR="00CA7B0E">
        <w:t xml:space="preserve">Федеральный </w:t>
      </w:r>
      <w:hyperlink r:id="rId16" w:history="1">
        <w:r w:rsidR="00CA7B0E">
          <w:rPr>
            <w:color w:val="0000FF"/>
          </w:rPr>
          <w:t>закон</w:t>
        </w:r>
      </w:hyperlink>
      <w:r w:rsidR="00CA7B0E">
        <w:t xml:space="preserve"> от 29 ноября 2010 г. N 326-ФЗ "Об обязательном медицинском страховании в Российской Федерации";</w:t>
      </w:r>
      <w:r>
        <w:t xml:space="preserve"> </w:t>
      </w:r>
      <w:r w:rsidR="00CA7B0E">
        <w:t xml:space="preserve">Федеральный </w:t>
      </w:r>
      <w:hyperlink r:id="rId17" w:history="1">
        <w:r w:rsidR="00CA7B0E">
          <w:rPr>
            <w:color w:val="0000FF"/>
          </w:rPr>
          <w:t>закон</w:t>
        </w:r>
      </w:hyperlink>
      <w:r w:rsidR="00CA7B0E">
        <w:t xml:space="preserve"> от 28 декабря 2013 г. N 400-ФЗ "О страховых пенсиях";</w:t>
      </w:r>
      <w:r>
        <w:t xml:space="preserve"> </w:t>
      </w:r>
      <w:hyperlink r:id="rId18" w:history="1">
        <w:r w:rsidR="007B7AEC">
          <w:rPr>
            <w:color w:val="0000FF"/>
          </w:rPr>
          <w:t>приказ</w:t>
        </w:r>
      </w:hyperlink>
      <w:r w:rsidR="007B7AEC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t xml:space="preserve"> </w:t>
      </w:r>
      <w:hyperlink r:id="rId19" w:history="1">
        <w:r w:rsidR="007B7AEC">
          <w:rPr>
            <w:color w:val="0000FF"/>
          </w:rPr>
          <w:t>приказ</w:t>
        </w:r>
      </w:hyperlink>
      <w:r w:rsidR="007B7AEC"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>
        <w:t xml:space="preserve">; </w:t>
      </w:r>
      <w:hyperlink r:id="rId20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</w:t>
      </w:r>
      <w:r>
        <w:t>"</w:t>
      </w:r>
      <w:r w:rsidR="007B7AEC">
        <w:t xml:space="preserve"> </w:t>
      </w:r>
      <w:r w:rsidRPr="00022D5B">
        <w:rPr>
          <w:bCs/>
        </w:rPr>
        <w:t>(с изменениями и дополнениями);</w:t>
      </w:r>
      <w:r w:rsidR="00125442">
        <w:rPr>
          <w:bCs/>
        </w:rPr>
        <w:t xml:space="preserve"> </w:t>
      </w:r>
      <w:r>
        <w:rPr>
          <w:bCs/>
        </w:rPr>
        <w:t xml:space="preserve"> </w:t>
      </w:r>
      <w:hyperlink r:id="rId21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>
        <w:t xml:space="preserve"> </w:t>
      </w:r>
      <w:hyperlink r:id="rId22" w:history="1">
        <w:r w:rsidR="007B7AEC">
          <w:rPr>
            <w:color w:val="0000FF"/>
          </w:rPr>
          <w:t>приказ</w:t>
        </w:r>
      </w:hyperlink>
      <w:r w:rsidR="007B7AEC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>
        <w:t xml:space="preserve"> </w:t>
      </w:r>
      <w:hyperlink r:id="rId23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30 марта 2001 г. N 26н "Об утверждении Положения по бухгалтерскому учету "Учет основных средств" ПБУ 6/01;</w:t>
      </w:r>
      <w:r>
        <w:t xml:space="preserve"> </w:t>
      </w:r>
      <w:hyperlink r:id="rId24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13 октября 2003 г. N 91н "Об утверждении Методических указаний по бухгалтерскому учету основных средств"</w:t>
      </w:r>
      <w:r w:rsidR="00CA2A15">
        <w:t>.</w:t>
      </w:r>
    </w:p>
    <w:p w:rsidR="00EA16C3" w:rsidRPr="00FE3288" w:rsidRDefault="00E70DD6" w:rsidP="00085C02">
      <w:pPr>
        <w:widowControl w:val="0"/>
        <w:ind w:firstLine="540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2052B5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 w:rsidR="00373310">
        <w:t>3</w:t>
      </w:r>
      <w:r w:rsidRPr="006712D4">
        <w:t xml:space="preserve">.2. Иные профессиональные знания: </w:t>
      </w:r>
      <w:r w:rsidR="007B7AEC"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 w:rsidR="00373310">
        <w:t>4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 w:rsidR="00373310">
        <w:t>5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lastRenderedPageBreak/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3D35B3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782BE9" w:rsidP="002052B5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№1</w:t>
      </w:r>
      <w:r w:rsidRPr="00056007">
        <w:t xml:space="preserve"> </w:t>
      </w:r>
      <w:r w:rsidR="00E70DD6">
        <w:t>главны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81438E">
        <w:t>п</w:t>
      </w:r>
      <w:r w:rsidR="0081438E" w:rsidRPr="008E4CEB">
        <w:t>ров</w:t>
      </w:r>
      <w:r w:rsidR="0081438E">
        <w:t>едению</w:t>
      </w:r>
      <w:r w:rsidR="0081438E" w:rsidRPr="008E4CEB">
        <w:t xml:space="preserve"> камеральны</w:t>
      </w:r>
      <w:r w:rsidR="0081438E">
        <w:t>х</w:t>
      </w:r>
      <w:r w:rsidR="0081438E" w:rsidRPr="008E4CEB">
        <w:t xml:space="preserve"> провер</w:t>
      </w:r>
      <w:r w:rsidR="0081438E">
        <w:t>ок</w:t>
      </w:r>
      <w:r w:rsidR="0081438E" w:rsidRPr="008E4CEB">
        <w:t xml:space="preserve"> юридических лиц</w:t>
      </w:r>
      <w:r w:rsidR="0081438E">
        <w:t>, связанных с исчислением  НДФЛ;</w:t>
      </w:r>
      <w:r w:rsidR="0081438E" w:rsidRPr="008E4CEB">
        <w:t xml:space="preserve"> </w:t>
      </w:r>
      <w:r w:rsidR="0081438E">
        <w:t>п</w:t>
      </w:r>
      <w:r w:rsidR="0081438E" w:rsidRPr="008E4CEB">
        <w:t>ров</w:t>
      </w:r>
      <w:r w:rsidR="0081438E">
        <w:t>едению</w:t>
      </w:r>
      <w:r w:rsidR="0081438E" w:rsidRPr="008E4CEB">
        <w:t xml:space="preserve"> камеральны</w:t>
      </w:r>
      <w:r w:rsidR="0081438E">
        <w:t>х</w:t>
      </w:r>
      <w:r w:rsidR="0081438E" w:rsidRPr="008E4CEB">
        <w:t xml:space="preserve"> провер</w:t>
      </w:r>
      <w:r w:rsidR="0081438E">
        <w:t>ок</w:t>
      </w:r>
      <w:r w:rsidR="0081438E" w:rsidRPr="008E4CEB">
        <w:t xml:space="preserve"> юридических </w:t>
      </w:r>
      <w:r w:rsidR="0081438E">
        <w:t>лиц и индивидуальных предпринимателей</w:t>
      </w:r>
      <w:r w:rsidR="0081438E" w:rsidRPr="008E4CEB">
        <w:t>, связанных с исчислением страховых взносов на обязательное пенсионное страхование, в том числе страховы</w:t>
      </w:r>
      <w:r w:rsidR="0081438E">
        <w:t>х</w:t>
      </w:r>
      <w:r w:rsidR="0081438E" w:rsidRPr="008E4CEB">
        <w:t xml:space="preserve"> взнос</w:t>
      </w:r>
      <w:r w:rsidR="0081438E">
        <w:t>ов</w:t>
      </w:r>
      <w:r w:rsidR="0081438E" w:rsidRPr="008E4CEB">
        <w:t xml:space="preserve"> на дополнительное социальное обеспечение членов летных экипажей и страховы</w:t>
      </w:r>
      <w:r w:rsidR="0081438E">
        <w:t>х</w:t>
      </w:r>
      <w:r w:rsidR="0081438E" w:rsidRPr="008E4CEB">
        <w:t xml:space="preserve"> взнос</w:t>
      </w:r>
      <w:r w:rsidR="0081438E">
        <w:t>ов</w:t>
      </w:r>
      <w:r w:rsidR="0081438E" w:rsidRPr="008E4CEB">
        <w:t>, уплачиваемы</w:t>
      </w:r>
      <w:r w:rsidR="0081438E">
        <w:t>х</w:t>
      </w:r>
      <w:r w:rsidR="0081438E" w:rsidRPr="008E4CEB">
        <w:t xml:space="preserve"> по дополнительным тарифам, страховых взносов на обязательное медицинское страхование, страховых взносов на обязательное социальное страхование по временной нетрудоспособности и в связи с материнством</w:t>
      </w:r>
      <w:r w:rsidR="0081438E">
        <w:rPr>
          <w:szCs w:val="20"/>
        </w:rPr>
        <w:t xml:space="preserve">; подготовке материалов для рассмотрения вопросов применения налоговых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 для решения вопроса о привлечении к административной ответственности; </w:t>
      </w:r>
      <w:r w:rsidR="0081438E" w:rsidRPr="004B4710">
        <w:t>формирова</w:t>
      </w:r>
      <w:r w:rsidR="0081438E">
        <w:t>нию</w:t>
      </w:r>
      <w:r w:rsidR="0081438E" w:rsidRPr="004B4710">
        <w:t xml:space="preserve"> переч</w:t>
      </w:r>
      <w:r w:rsidR="0081438E">
        <w:t>ня</w:t>
      </w:r>
      <w:r w:rsidR="0081438E" w:rsidRPr="004B4710">
        <w:t xml:space="preserve"> налоговых обязательств налогоплательщик</w:t>
      </w:r>
      <w:r w:rsidR="0081438E">
        <w:t>ов</w:t>
      </w:r>
      <w:r w:rsidR="0081438E" w:rsidRPr="004B4710">
        <w:t xml:space="preserve">, подлежащих открытию и закрытию, </w:t>
      </w:r>
      <w:r w:rsidR="0081438E">
        <w:t xml:space="preserve">а также </w:t>
      </w:r>
      <w:r w:rsidR="0081438E" w:rsidRPr="004B4710">
        <w:t>корректиров</w:t>
      </w:r>
      <w:r w:rsidR="0081438E">
        <w:t>ке</w:t>
      </w:r>
      <w:r w:rsidR="0081438E" w:rsidRPr="004B4710">
        <w:t xml:space="preserve"> ранее открыты</w:t>
      </w:r>
      <w:r w:rsidR="0081438E">
        <w:t>х</w:t>
      </w:r>
      <w:r w:rsidR="0081438E" w:rsidRPr="004B4710">
        <w:t xml:space="preserve"> налоговы</w:t>
      </w:r>
      <w:r w:rsidR="0081438E">
        <w:t>х</w:t>
      </w:r>
      <w:r w:rsidR="0081438E" w:rsidRPr="004B4710">
        <w:t xml:space="preserve"> обязательств и групп налоговой отчетности в соответствии с </w:t>
      </w:r>
      <w:r w:rsidR="0081438E">
        <w:t xml:space="preserve">установленным порядком; </w:t>
      </w:r>
      <w:r w:rsidR="0081438E">
        <w:rPr>
          <w:szCs w:val="20"/>
        </w:rPr>
        <w:t>участию в рассмотрении обращений, заявлений и жалоб налогоплательщиков по вопросам налогообложения и в подготовке ответов на них; систематическому изучению налогового законодательства, инструктивных и методических материалов по налогообложению; участи</w:t>
      </w:r>
      <w:r w:rsidR="00E66C9F">
        <w:rPr>
          <w:szCs w:val="20"/>
        </w:rPr>
        <w:t>ю</w:t>
      </w:r>
      <w:r w:rsidR="0081438E">
        <w:rPr>
          <w:szCs w:val="20"/>
        </w:rPr>
        <w:t xml:space="preserve"> в подготовке отчетов и предоставлении информации в контролирующие органы по работе отдела; контрол</w:t>
      </w:r>
      <w:r w:rsidR="00E66C9F">
        <w:rPr>
          <w:szCs w:val="20"/>
        </w:rPr>
        <w:t>ю</w:t>
      </w:r>
      <w:r w:rsidR="0081438E">
        <w:rPr>
          <w:szCs w:val="20"/>
        </w:rPr>
        <w:t xml:space="preserve"> выполнени</w:t>
      </w:r>
      <w:r w:rsidR="00E66C9F">
        <w:rPr>
          <w:szCs w:val="20"/>
        </w:rPr>
        <w:t>я</w:t>
      </w:r>
      <w:r w:rsidR="0081438E">
        <w:rPr>
          <w:szCs w:val="20"/>
        </w:rPr>
        <w:t xml:space="preserve"> планов и графиков работ по своему направлению; выполн</w:t>
      </w:r>
      <w:r w:rsidR="00E66C9F">
        <w:rPr>
          <w:szCs w:val="20"/>
        </w:rPr>
        <w:t>ению</w:t>
      </w:r>
      <w:r w:rsidR="0081438E">
        <w:rPr>
          <w:szCs w:val="20"/>
        </w:rPr>
        <w:t xml:space="preserve"> отдельны</w:t>
      </w:r>
      <w:r w:rsidR="00E66C9F">
        <w:rPr>
          <w:szCs w:val="20"/>
        </w:rPr>
        <w:t>х</w:t>
      </w:r>
      <w:r w:rsidR="0081438E">
        <w:rPr>
          <w:szCs w:val="20"/>
        </w:rPr>
        <w:t xml:space="preserve"> поручени</w:t>
      </w:r>
      <w:r w:rsidR="00E66C9F">
        <w:rPr>
          <w:szCs w:val="20"/>
        </w:rPr>
        <w:t>й</w:t>
      </w:r>
      <w:r w:rsidR="0081438E">
        <w:rPr>
          <w:szCs w:val="20"/>
        </w:rPr>
        <w:t xml:space="preserve"> начальника отдела и начальника инспекции</w:t>
      </w:r>
      <w:r w:rsidR="00E66C9F">
        <w:rPr>
          <w:szCs w:val="20"/>
        </w:rPr>
        <w:t>;</w:t>
      </w:r>
      <w:r w:rsidR="0081438E" w:rsidRPr="008F00CA">
        <w:t xml:space="preserve"> </w:t>
      </w:r>
      <w:r w:rsidR="0081438E" w:rsidRPr="00FD6C76">
        <w:t>использ</w:t>
      </w:r>
      <w:r w:rsidR="00E66C9F" w:rsidRPr="00FD6C76">
        <w:t>ованию в работе</w:t>
      </w:r>
      <w:r w:rsidR="0081438E" w:rsidRPr="00FD6C76">
        <w:t xml:space="preserve"> территориальны</w:t>
      </w:r>
      <w:r w:rsidR="00E66C9F" w:rsidRPr="00FD6C76">
        <w:t>х</w:t>
      </w:r>
      <w:r w:rsidR="0081438E" w:rsidRPr="00FD6C76">
        <w:t>, региональны</w:t>
      </w:r>
      <w:r w:rsidR="00E66C9F" w:rsidRPr="00FD6C76">
        <w:t>х</w:t>
      </w:r>
      <w:r w:rsidR="0081438E" w:rsidRPr="00FD6C76">
        <w:t xml:space="preserve"> и федеральны</w:t>
      </w:r>
      <w:r w:rsidR="00E66C9F" w:rsidRPr="00FD6C76">
        <w:t>х</w:t>
      </w:r>
      <w:r w:rsidR="0081438E" w:rsidRPr="00FD6C76">
        <w:t xml:space="preserve"> информационны</w:t>
      </w:r>
      <w:r w:rsidR="00E66C9F" w:rsidRPr="00FD6C76">
        <w:t>х</w:t>
      </w:r>
      <w:r w:rsidR="0081438E" w:rsidRPr="00FD6C76">
        <w:t xml:space="preserve"> ресурс</w:t>
      </w:r>
      <w:r w:rsidR="00E66C9F" w:rsidRPr="00FD6C76">
        <w:t>ов</w:t>
      </w:r>
      <w:r w:rsidR="00E66C9F">
        <w:t>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№1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3A4909" w:rsidRDefault="003A4909" w:rsidP="00782BE9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3A4909" w:rsidRDefault="003A4909" w:rsidP="00782BE9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lastRenderedPageBreak/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№1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№1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73F96" w:rsidRDefault="00973F96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№1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FD6C76" w:rsidRDefault="00FD6C76" w:rsidP="002A3D56">
      <w:pPr>
        <w:autoSpaceDE w:val="0"/>
        <w:autoSpaceDN w:val="0"/>
        <w:adjustRightInd w:val="0"/>
        <w:ind w:firstLine="540"/>
        <w:jc w:val="both"/>
      </w:pPr>
    </w:p>
    <w:p w:rsidR="00973F96" w:rsidRDefault="00973F96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1951"/>
        <w:gridCol w:w="283"/>
        <w:gridCol w:w="2302"/>
      </w:tblGrid>
      <w:tr w:rsidR="000E47FE" w:rsidTr="00973F96">
        <w:tc>
          <w:tcPr>
            <w:tcW w:w="5387" w:type="dxa"/>
            <w:hideMark/>
          </w:tcPr>
          <w:p w:rsidR="000E47FE" w:rsidRDefault="00973F96" w:rsidP="00CF36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0E47FE">
              <w:rPr>
                <w:rFonts w:ascii="Times New Roman" w:hAnsi="Times New Roman" w:cs="Times New Roman"/>
                <w:sz w:val="24"/>
                <w:szCs w:val="24"/>
              </w:rPr>
              <w:t xml:space="preserve"> отдела камеральных проверок №1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47FE" w:rsidRDefault="000E47FE" w:rsidP="00CF36C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0E47FE" w:rsidRDefault="000E47FE" w:rsidP="00CF36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E47FE" w:rsidRPr="00130554" w:rsidRDefault="00130554" w:rsidP="00CF36C2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Бутова А.Г.</w:t>
            </w:r>
            <w:bookmarkStart w:id="0" w:name="_GoBack"/>
            <w:bookmarkEnd w:id="0"/>
          </w:p>
        </w:tc>
      </w:tr>
      <w:tr w:rsidR="000E47FE" w:rsidTr="00973F96">
        <w:tc>
          <w:tcPr>
            <w:tcW w:w="5387" w:type="dxa"/>
          </w:tcPr>
          <w:p w:rsidR="000E47FE" w:rsidRPr="0014394A" w:rsidRDefault="000E47FE" w:rsidP="00CF36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47FE" w:rsidRDefault="000E47FE" w:rsidP="00CF36C2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0E47FE" w:rsidRDefault="000E47FE" w:rsidP="00CF36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47FE" w:rsidRDefault="000E47FE" w:rsidP="00CF36C2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0E47FE" w:rsidRPr="00752A94" w:rsidRDefault="000E47FE" w:rsidP="000E47FE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0E47FE" w:rsidRDefault="000E47FE" w:rsidP="000E47FE">
      <w:pPr>
        <w:jc w:val="both"/>
      </w:pPr>
    </w:p>
    <w:p w:rsidR="002D7B3A" w:rsidRDefault="002D7B3A" w:rsidP="002D7B3A">
      <w:pPr>
        <w:jc w:val="both"/>
      </w:pPr>
      <w:r>
        <w:t>С должностным регламентом ознакомлен (а), экземпляр</w:t>
      </w:r>
    </w:p>
    <w:p w:rsidR="00973F96" w:rsidRDefault="002D7B3A" w:rsidP="002D7B3A">
      <w:pPr>
        <w:jc w:val="both"/>
      </w:pPr>
      <w:r>
        <w:t xml:space="preserve">должностного регламента на руки получил(а)  </w:t>
      </w:r>
    </w:p>
    <w:p w:rsidR="002D7B3A" w:rsidRDefault="00973F96" w:rsidP="002D7B3A">
      <w:pPr>
        <w:jc w:val="both"/>
      </w:pPr>
      <w:r>
        <w:t xml:space="preserve">                                                                               </w:t>
      </w:r>
      <w:r w:rsidR="002D7B3A">
        <w:t xml:space="preserve">   ____________            </w:t>
      </w:r>
      <w:r w:rsidR="002D7B3A">
        <w:rPr>
          <w:u w:val="single"/>
        </w:rPr>
        <w:t xml:space="preserve">  ______________________</w:t>
      </w:r>
    </w:p>
    <w:p w:rsidR="002D7B3A" w:rsidRDefault="002D7B3A" w:rsidP="002D7B3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2D7B3A" w:rsidRDefault="002D7B3A" w:rsidP="002D7B3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EB4433">
        <w:rPr>
          <w:rFonts w:ascii="Times New Roman" w:hAnsi="Times New Roman" w:cs="Times New Roman"/>
          <w:sz w:val="24"/>
          <w:szCs w:val="24"/>
        </w:rPr>
        <w:t>2</w:t>
      </w:r>
      <w:r w:rsidR="00130554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2D7B3A">
      <w:pPr>
        <w:jc w:val="both"/>
        <w:rPr>
          <w:sz w:val="2"/>
          <w:szCs w:val="2"/>
        </w:rPr>
      </w:pPr>
    </w:p>
    <w:sectPr w:rsidR="0048401A" w:rsidRPr="00C45D21" w:rsidSect="00973F96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4CD" w:rsidRDefault="00A264CD">
      <w:r>
        <w:separator/>
      </w:r>
    </w:p>
  </w:endnote>
  <w:endnote w:type="continuationSeparator" w:id="0">
    <w:p w:rsidR="00A264CD" w:rsidRDefault="00A2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3BA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4CD" w:rsidRDefault="00A264CD">
      <w:r>
        <w:separator/>
      </w:r>
    </w:p>
  </w:footnote>
  <w:footnote w:type="continuationSeparator" w:id="0">
    <w:p w:rsidR="00A264CD" w:rsidRDefault="00A26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3BA8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3BA8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30554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40D0"/>
    <w:rsid w:val="00030A94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0E47FE"/>
    <w:rsid w:val="00104672"/>
    <w:rsid w:val="00125442"/>
    <w:rsid w:val="00130554"/>
    <w:rsid w:val="0014394A"/>
    <w:rsid w:val="001540C0"/>
    <w:rsid w:val="00180BCB"/>
    <w:rsid w:val="00182BF5"/>
    <w:rsid w:val="001B6E4A"/>
    <w:rsid w:val="002052B5"/>
    <w:rsid w:val="00210731"/>
    <w:rsid w:val="0024315C"/>
    <w:rsid w:val="00245898"/>
    <w:rsid w:val="00277A38"/>
    <w:rsid w:val="0028629E"/>
    <w:rsid w:val="00291E4C"/>
    <w:rsid w:val="002A3D56"/>
    <w:rsid w:val="002B0D16"/>
    <w:rsid w:val="002D3BA8"/>
    <w:rsid w:val="002D7B3A"/>
    <w:rsid w:val="002E5E9A"/>
    <w:rsid w:val="002F1FBF"/>
    <w:rsid w:val="0032346C"/>
    <w:rsid w:val="00355BBF"/>
    <w:rsid w:val="00373310"/>
    <w:rsid w:val="00373566"/>
    <w:rsid w:val="00381682"/>
    <w:rsid w:val="003A4909"/>
    <w:rsid w:val="003B4E80"/>
    <w:rsid w:val="003C3000"/>
    <w:rsid w:val="003C3460"/>
    <w:rsid w:val="003C4CC9"/>
    <w:rsid w:val="003D35B3"/>
    <w:rsid w:val="003D54D8"/>
    <w:rsid w:val="003E57B3"/>
    <w:rsid w:val="00400980"/>
    <w:rsid w:val="00413F07"/>
    <w:rsid w:val="004368AC"/>
    <w:rsid w:val="00457C62"/>
    <w:rsid w:val="004655DA"/>
    <w:rsid w:val="0048401A"/>
    <w:rsid w:val="004A5B45"/>
    <w:rsid w:val="004D5B31"/>
    <w:rsid w:val="004D7268"/>
    <w:rsid w:val="004F0EDD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83C69"/>
    <w:rsid w:val="006B2F5E"/>
    <w:rsid w:val="00730313"/>
    <w:rsid w:val="00730D4E"/>
    <w:rsid w:val="00740C73"/>
    <w:rsid w:val="007415FA"/>
    <w:rsid w:val="00752A94"/>
    <w:rsid w:val="00754735"/>
    <w:rsid w:val="00782BE9"/>
    <w:rsid w:val="0079410B"/>
    <w:rsid w:val="007B7AEC"/>
    <w:rsid w:val="007D6841"/>
    <w:rsid w:val="007E0170"/>
    <w:rsid w:val="007F06FC"/>
    <w:rsid w:val="00806B89"/>
    <w:rsid w:val="00811A2F"/>
    <w:rsid w:val="0081438E"/>
    <w:rsid w:val="00882443"/>
    <w:rsid w:val="008D7111"/>
    <w:rsid w:val="008E7E9D"/>
    <w:rsid w:val="00950AE3"/>
    <w:rsid w:val="00973F96"/>
    <w:rsid w:val="009C323C"/>
    <w:rsid w:val="009F05EC"/>
    <w:rsid w:val="009F7E31"/>
    <w:rsid w:val="00A1189D"/>
    <w:rsid w:val="00A11BEC"/>
    <w:rsid w:val="00A264CD"/>
    <w:rsid w:val="00A44D8C"/>
    <w:rsid w:val="00A6760A"/>
    <w:rsid w:val="00A77DAB"/>
    <w:rsid w:val="00A82CCE"/>
    <w:rsid w:val="00AB1DE4"/>
    <w:rsid w:val="00AC0974"/>
    <w:rsid w:val="00AC7A3E"/>
    <w:rsid w:val="00AD1773"/>
    <w:rsid w:val="00AD19DC"/>
    <w:rsid w:val="00B0555C"/>
    <w:rsid w:val="00B738EA"/>
    <w:rsid w:val="00B76EEA"/>
    <w:rsid w:val="00B84B41"/>
    <w:rsid w:val="00BA0F93"/>
    <w:rsid w:val="00BE54E6"/>
    <w:rsid w:val="00C32B29"/>
    <w:rsid w:val="00C45D21"/>
    <w:rsid w:val="00C77DC5"/>
    <w:rsid w:val="00CA2A15"/>
    <w:rsid w:val="00CA7B0E"/>
    <w:rsid w:val="00CC2CE2"/>
    <w:rsid w:val="00CC7D45"/>
    <w:rsid w:val="00CD3573"/>
    <w:rsid w:val="00D074C8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174C9"/>
    <w:rsid w:val="00E32928"/>
    <w:rsid w:val="00E3557D"/>
    <w:rsid w:val="00E66C9F"/>
    <w:rsid w:val="00E70DD6"/>
    <w:rsid w:val="00EA16C3"/>
    <w:rsid w:val="00EB3BC7"/>
    <w:rsid w:val="00EB4433"/>
    <w:rsid w:val="00EC4AC2"/>
    <w:rsid w:val="00EC5290"/>
    <w:rsid w:val="00F136CB"/>
    <w:rsid w:val="00F31AD5"/>
    <w:rsid w:val="00F503A1"/>
    <w:rsid w:val="00F510A1"/>
    <w:rsid w:val="00F67522"/>
    <w:rsid w:val="00F902DE"/>
    <w:rsid w:val="00FA0B91"/>
    <w:rsid w:val="00FD6C76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1E8C58-AF5C-4900-BF31-6B2B9B47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2080209DD56D92D312A084E5D4F88D03C7E93EEB7574D30E4286440AL02EH" TargetMode="External"/><Relationship Id="rId13" Type="http://schemas.openxmlformats.org/officeDocument/2006/relationships/hyperlink" Target="consultantplus://offline/ref=712080209DD56D92D312A084E5D4F88D03CEE830E57774D30E4286440AL02EH" TargetMode="External"/><Relationship Id="rId18" Type="http://schemas.openxmlformats.org/officeDocument/2006/relationships/hyperlink" Target="consultantplus://offline/ref=406F0D2D1049DC555C9B851BB2B51EF25D9C055FD89101F82D3388DC6Bs469O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2080209DD56D92D312A084E5D4F88D00CFE831EB7474D30E4286440AL02E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712080209DD56D92D312A084E5D4F88D03C7E838EC7574D30E4286440AL02EH" TargetMode="External"/><Relationship Id="rId12" Type="http://schemas.openxmlformats.org/officeDocument/2006/relationships/hyperlink" Target="consultantplus://offline/ref=712080209DD56D92D312A084E5D4F88D03CEE63EE47F74D30E4286440AL02EH" TargetMode="External"/><Relationship Id="rId17" Type="http://schemas.openxmlformats.org/officeDocument/2006/relationships/hyperlink" Target="consultantplus://offline/ref=712080209DD56D92D312A084E5D4F88D03CEE639EE7E74D30E4286440AL02E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2080209DD56D92D312A084E5D4F88D03CEEF38E97574D30E4286440AL02EH" TargetMode="External"/><Relationship Id="rId20" Type="http://schemas.openxmlformats.org/officeDocument/2006/relationships/hyperlink" Target="consultantplus://offline/ref=712080209DD56D92D312A084E5D4F88D00C8EB39E97274D30E4286440AL02E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2080209DD56D92D312A084E5D4F88D03CFEE3AEA7F74D30E4286440AL02EH" TargetMode="External"/><Relationship Id="rId24" Type="http://schemas.openxmlformats.org/officeDocument/2006/relationships/hyperlink" Target="consultantplus://offline/ref=712080209DD56D92D312A084E5D4F88D00CEEE38E97374D30E4286440AL02E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2080209DD56D92D312A084E5D4F88D03CFEE38E47E74D30E4286440AL02EH" TargetMode="External"/><Relationship Id="rId23" Type="http://schemas.openxmlformats.org/officeDocument/2006/relationships/hyperlink" Target="consultantplus://offline/ref=712080209DD56D92D312A084E5D4F88D00C6E63CE47174D30E4286440AL02E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2080209DD56D92D312A084E5D4F88D03CFEF3FEE7074D30E4286440AL02EH" TargetMode="External"/><Relationship Id="rId19" Type="http://schemas.openxmlformats.org/officeDocument/2006/relationships/hyperlink" Target="consultantplus://offline/ref=712080209DD56D92D312A084E5D4F88D03CFE93BEB7374D30E4286440AL02E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3C7E93EEB7474D30E4286440AL02EH" TargetMode="External"/><Relationship Id="rId14" Type="http://schemas.openxmlformats.org/officeDocument/2006/relationships/hyperlink" Target="consultantplus://offline/ref=712080209DD56D92D312A084E5D4F88D03CEE939E87074D30E4286440AL02EH" TargetMode="External"/><Relationship Id="rId22" Type="http://schemas.openxmlformats.org/officeDocument/2006/relationships/hyperlink" Target="consultantplus://offline/ref=712080209DD56D92D312A084E5D4F88D03C7E93CEC7074D30E4286440AL02E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3444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23029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22</cp:revision>
  <cp:lastPrinted>2023-07-04T12:50:00Z</cp:lastPrinted>
  <dcterms:created xsi:type="dcterms:W3CDTF">2018-03-01T15:01:00Z</dcterms:created>
  <dcterms:modified xsi:type="dcterms:W3CDTF">2024-08-08T14:12:00Z</dcterms:modified>
</cp:coreProperties>
</file>